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1</w:t>
      </w:r>
    </w:p>
    <w:p>
      <w:pPr>
        <w:spacing w:line="560" w:lineRule="exact"/>
        <w:rPr>
          <w:rFonts w:hint="eastAsia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长白朝鲜族自治县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生态文明建设示范县创建工作领导小组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spacing w:val="0"/>
          <w:sz w:val="32"/>
          <w:szCs w:val="32"/>
        </w:rPr>
      </w:pPr>
      <w:r>
        <w:rPr>
          <w:rFonts w:hint="eastAsia" w:ascii="方正黑体_GBK" w:eastAsia="方正黑体_GBK"/>
          <w:spacing w:val="0"/>
          <w:sz w:val="32"/>
          <w:szCs w:val="32"/>
        </w:rPr>
        <w:t xml:space="preserve">    组  长：</w:t>
      </w:r>
      <w:r>
        <w:rPr>
          <w:rFonts w:eastAsia="仿宋_GB2312"/>
          <w:bCs/>
          <w:spacing w:val="0"/>
          <w:sz w:val="32"/>
          <w:szCs w:val="32"/>
        </w:rPr>
        <w:t>李圣范</w:t>
      </w:r>
      <w:r>
        <w:rPr>
          <w:rFonts w:hint="eastAsia" w:eastAsia="仿宋_GB2312"/>
          <w:bCs/>
          <w:spacing w:val="0"/>
          <w:sz w:val="32"/>
          <w:szCs w:val="32"/>
        </w:rPr>
        <w:t xml:space="preserve">  </w:t>
      </w:r>
      <w:r>
        <w:rPr>
          <w:rFonts w:eastAsia="仿宋_GB2312"/>
          <w:bCs/>
          <w:spacing w:val="0"/>
          <w:sz w:val="32"/>
          <w:szCs w:val="32"/>
        </w:rPr>
        <w:t>县委副书记、县长</w:t>
      </w:r>
    </w:p>
    <w:p>
      <w:pPr>
        <w:spacing w:line="560" w:lineRule="exact"/>
        <w:rPr>
          <w:rFonts w:eastAsia="仿宋_GB2312"/>
          <w:bCs/>
          <w:spacing w:val="0"/>
          <w:sz w:val="32"/>
          <w:szCs w:val="32"/>
        </w:rPr>
      </w:pPr>
      <w:r>
        <w:rPr>
          <w:rFonts w:hint="eastAsia" w:ascii="方正黑体_GBK" w:eastAsia="方正黑体_GBK"/>
          <w:spacing w:val="0"/>
          <w:sz w:val="32"/>
          <w:szCs w:val="32"/>
        </w:rPr>
        <w:t xml:space="preserve">    副组长：</w:t>
      </w:r>
      <w:r>
        <w:rPr>
          <w:rFonts w:eastAsia="仿宋_GB2312"/>
          <w:bCs/>
          <w:spacing w:val="0"/>
          <w:sz w:val="32"/>
          <w:szCs w:val="32"/>
        </w:rPr>
        <w:t>姜宏亮  县委副书记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bCs/>
          <w:spacing w:val="0"/>
          <w:sz w:val="32"/>
          <w:szCs w:val="32"/>
        </w:rPr>
      </w:pPr>
      <w:r>
        <w:rPr>
          <w:rFonts w:hint="eastAsia" w:eastAsia="仿宋_GB2312"/>
          <w:bCs/>
          <w:spacing w:val="0"/>
          <w:sz w:val="32"/>
          <w:szCs w:val="32"/>
        </w:rPr>
        <w:t xml:space="preserve">            </w:t>
      </w:r>
      <w:r>
        <w:rPr>
          <w:rFonts w:eastAsia="仿宋_GB2312"/>
          <w:bCs/>
          <w:spacing w:val="0"/>
          <w:sz w:val="32"/>
          <w:szCs w:val="32"/>
        </w:rPr>
        <w:t>张  辉  县委常委、副县长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bCs/>
          <w:spacing w:val="0"/>
          <w:sz w:val="32"/>
          <w:szCs w:val="32"/>
        </w:rPr>
      </w:pPr>
      <w:r>
        <w:rPr>
          <w:rFonts w:hint="eastAsia" w:ascii="方正黑体_GBK" w:eastAsia="方正黑体_GBK"/>
          <w:spacing w:val="0"/>
          <w:sz w:val="32"/>
          <w:szCs w:val="32"/>
        </w:rPr>
        <w:t xml:space="preserve">    成  员</w:t>
      </w:r>
      <w:r>
        <w:rPr>
          <w:rFonts w:hint="eastAsia" w:ascii="方正黑体_GBK" w:eastAsia="方正黑体_GBK"/>
          <w:spacing w:val="20"/>
          <w:sz w:val="32"/>
          <w:szCs w:val="32"/>
        </w:rPr>
        <w:t>：</w:t>
      </w:r>
      <w:r>
        <w:rPr>
          <w:rFonts w:eastAsia="仿宋_GB2312"/>
          <w:bCs/>
          <w:spacing w:val="0"/>
          <w:sz w:val="32"/>
          <w:szCs w:val="32"/>
        </w:rPr>
        <w:t>付永亮  县委办公室主任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hint="eastAsia" w:eastAsia="仿宋_GB2312"/>
          <w:bCs/>
          <w:spacing w:val="0"/>
          <w:sz w:val="32"/>
          <w:szCs w:val="32"/>
        </w:rPr>
      </w:pPr>
      <w:r>
        <w:rPr>
          <w:rFonts w:hint="eastAsia" w:eastAsia="仿宋_GB2312"/>
          <w:bCs/>
          <w:spacing w:val="0"/>
          <w:sz w:val="32"/>
          <w:szCs w:val="32"/>
        </w:rPr>
        <w:t xml:space="preserve">        </w:t>
      </w:r>
      <w:r>
        <w:rPr>
          <w:rFonts w:eastAsia="仿宋_GB2312"/>
          <w:bCs/>
          <w:spacing w:val="0"/>
          <w:sz w:val="32"/>
          <w:szCs w:val="32"/>
        </w:rPr>
        <w:t>马春海  县政府办公室主任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hint="eastAsia" w:eastAsia="仿宋_GB2312"/>
          <w:bCs/>
          <w:spacing w:val="0"/>
          <w:sz w:val="32"/>
          <w:szCs w:val="32"/>
        </w:rPr>
      </w:pPr>
      <w:r>
        <w:rPr>
          <w:rFonts w:hint="eastAsia" w:eastAsia="仿宋_GB2312"/>
          <w:bCs/>
          <w:spacing w:val="0"/>
          <w:sz w:val="32"/>
          <w:szCs w:val="32"/>
        </w:rPr>
        <w:t xml:space="preserve">        </w:t>
      </w:r>
      <w:r>
        <w:rPr>
          <w:rFonts w:eastAsia="仿宋_GB2312"/>
          <w:bCs/>
          <w:spacing w:val="0"/>
          <w:sz w:val="32"/>
          <w:szCs w:val="32"/>
        </w:rPr>
        <w:t>崔东星  县委宣传部常务副部长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0"/>
          <w:sz w:val="32"/>
          <w:szCs w:val="32"/>
        </w:rPr>
      </w:pPr>
      <w:r>
        <w:rPr>
          <w:rFonts w:hint="eastAsia" w:eastAsia="仿宋_GB2312"/>
          <w:bCs/>
          <w:spacing w:val="0"/>
          <w:sz w:val="32"/>
          <w:szCs w:val="32"/>
        </w:rPr>
        <w:t xml:space="preserve">        </w:t>
      </w:r>
      <w:r>
        <w:rPr>
          <w:rFonts w:eastAsia="仿宋_GB2312"/>
          <w:bCs/>
          <w:spacing w:val="0"/>
          <w:sz w:val="32"/>
          <w:szCs w:val="32"/>
        </w:rPr>
        <w:t>程晓明  县委组织部副部长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0"/>
          <w:sz w:val="32"/>
          <w:szCs w:val="32"/>
        </w:rPr>
      </w:pPr>
      <w:r>
        <w:rPr>
          <w:rFonts w:hint="eastAsia" w:eastAsia="仿宋_GB2312"/>
          <w:bCs/>
          <w:spacing w:val="0"/>
          <w:sz w:val="32"/>
          <w:szCs w:val="32"/>
        </w:rPr>
        <w:t xml:space="preserve">        </w:t>
      </w:r>
      <w:r>
        <w:rPr>
          <w:rFonts w:eastAsia="仿宋_GB2312"/>
          <w:bCs/>
          <w:spacing w:val="0"/>
          <w:sz w:val="32"/>
          <w:szCs w:val="32"/>
        </w:rPr>
        <w:t>徐焕贵  县发展和改革局局长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0"/>
          <w:sz w:val="32"/>
          <w:szCs w:val="32"/>
        </w:rPr>
      </w:pPr>
      <w:r>
        <w:rPr>
          <w:rFonts w:hint="eastAsia" w:eastAsia="仿宋_GB2312"/>
          <w:bCs/>
          <w:spacing w:val="0"/>
          <w:sz w:val="32"/>
          <w:szCs w:val="32"/>
        </w:rPr>
        <w:t xml:space="preserve">        </w:t>
      </w:r>
      <w:r>
        <w:rPr>
          <w:rFonts w:eastAsia="仿宋_GB2312"/>
          <w:bCs/>
          <w:spacing w:val="0"/>
          <w:sz w:val="32"/>
          <w:szCs w:val="32"/>
        </w:rPr>
        <w:t>金景林  县人力资源和社会保障局局长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0"/>
          <w:sz w:val="32"/>
          <w:szCs w:val="32"/>
        </w:rPr>
      </w:pPr>
      <w:r>
        <w:rPr>
          <w:rFonts w:hint="eastAsia" w:eastAsia="仿宋_GB2312"/>
          <w:bCs/>
          <w:spacing w:val="0"/>
          <w:sz w:val="32"/>
          <w:szCs w:val="32"/>
        </w:rPr>
        <w:t xml:space="preserve">        </w:t>
      </w:r>
      <w:r>
        <w:rPr>
          <w:rFonts w:eastAsia="仿宋_GB2312"/>
          <w:bCs/>
          <w:spacing w:val="0"/>
          <w:sz w:val="32"/>
          <w:szCs w:val="32"/>
        </w:rPr>
        <w:t>齐国栋  县自然资源局局长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hint="eastAsia" w:eastAsia="仿宋_GB2312"/>
          <w:bCs/>
          <w:spacing w:val="0"/>
          <w:sz w:val="32"/>
          <w:szCs w:val="32"/>
        </w:rPr>
      </w:pPr>
      <w:r>
        <w:rPr>
          <w:rFonts w:hint="eastAsia" w:eastAsia="仿宋_GB2312"/>
          <w:bCs/>
          <w:spacing w:val="0"/>
          <w:sz w:val="32"/>
          <w:szCs w:val="32"/>
        </w:rPr>
        <w:t xml:space="preserve">        </w:t>
      </w:r>
      <w:r>
        <w:rPr>
          <w:rFonts w:eastAsia="仿宋_GB2312"/>
          <w:bCs/>
          <w:spacing w:val="0"/>
          <w:sz w:val="32"/>
          <w:szCs w:val="32"/>
        </w:rPr>
        <w:t>路青海  白山市生态环境局长白</w:t>
      </w:r>
      <w:r>
        <w:rPr>
          <w:rFonts w:hint="eastAsia" w:eastAsia="仿宋_GB2312"/>
          <w:bCs/>
          <w:spacing w:val="0"/>
          <w:sz w:val="32"/>
          <w:szCs w:val="32"/>
        </w:rPr>
        <w:t>朝鲜族自治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0"/>
          <w:sz w:val="32"/>
          <w:szCs w:val="32"/>
        </w:rPr>
      </w:pPr>
      <w:r>
        <w:rPr>
          <w:rFonts w:hint="eastAsia" w:eastAsia="仿宋_GB2312"/>
          <w:bCs/>
          <w:spacing w:val="0"/>
          <w:sz w:val="32"/>
          <w:szCs w:val="32"/>
        </w:rPr>
        <w:t xml:space="preserve">                县</w:t>
      </w:r>
      <w:r>
        <w:rPr>
          <w:rFonts w:eastAsia="仿宋_GB2312"/>
          <w:bCs/>
          <w:spacing w:val="0"/>
          <w:sz w:val="32"/>
          <w:szCs w:val="32"/>
        </w:rPr>
        <w:t>分局局长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0"/>
          <w:sz w:val="32"/>
          <w:szCs w:val="32"/>
        </w:rPr>
      </w:pPr>
      <w:r>
        <w:rPr>
          <w:rFonts w:hint="eastAsia" w:eastAsia="仿宋_GB2312"/>
          <w:bCs/>
          <w:spacing w:val="0"/>
          <w:sz w:val="32"/>
          <w:szCs w:val="32"/>
        </w:rPr>
        <w:t xml:space="preserve">        </w:t>
      </w:r>
      <w:r>
        <w:rPr>
          <w:rFonts w:eastAsia="仿宋_GB2312"/>
          <w:bCs/>
          <w:spacing w:val="0"/>
          <w:sz w:val="32"/>
          <w:szCs w:val="32"/>
        </w:rPr>
        <w:t>袁长春  县住房和城乡建设局局长、县城市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0"/>
          <w:sz w:val="32"/>
          <w:szCs w:val="32"/>
        </w:rPr>
      </w:pPr>
      <w:r>
        <w:rPr>
          <w:rFonts w:hint="eastAsia" w:eastAsia="仿宋_GB2312"/>
          <w:bCs/>
          <w:spacing w:val="0"/>
          <w:sz w:val="32"/>
          <w:szCs w:val="32"/>
        </w:rPr>
        <w:t xml:space="preserve">                </w:t>
      </w:r>
      <w:r>
        <w:rPr>
          <w:rFonts w:eastAsia="仿宋_GB2312"/>
          <w:bCs/>
          <w:spacing w:val="0"/>
          <w:sz w:val="32"/>
          <w:szCs w:val="32"/>
        </w:rPr>
        <w:t>公用事业管理中心主任（兼）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11"/>
          <w:sz w:val="32"/>
          <w:szCs w:val="32"/>
        </w:rPr>
      </w:pPr>
      <w:r>
        <w:rPr>
          <w:rFonts w:hint="eastAsia" w:eastAsia="仿宋_GB2312"/>
          <w:bCs/>
          <w:spacing w:val="11"/>
          <w:sz w:val="32"/>
          <w:szCs w:val="32"/>
        </w:rPr>
        <w:t xml:space="preserve">       </w:t>
      </w:r>
      <w:r>
        <w:rPr>
          <w:rFonts w:eastAsia="仿宋_GB2312"/>
          <w:bCs/>
          <w:spacing w:val="11"/>
          <w:sz w:val="32"/>
          <w:szCs w:val="32"/>
        </w:rPr>
        <w:t>宋成辉  县水利局局长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11"/>
          <w:sz w:val="32"/>
          <w:szCs w:val="32"/>
        </w:rPr>
      </w:pPr>
      <w:r>
        <w:rPr>
          <w:rFonts w:hint="eastAsia" w:eastAsia="仿宋_GB2312"/>
          <w:bCs/>
          <w:spacing w:val="11"/>
          <w:sz w:val="32"/>
          <w:szCs w:val="32"/>
        </w:rPr>
        <w:t xml:space="preserve">       </w:t>
      </w:r>
      <w:r>
        <w:rPr>
          <w:rFonts w:eastAsia="仿宋_GB2312"/>
          <w:bCs/>
          <w:spacing w:val="11"/>
          <w:sz w:val="32"/>
          <w:szCs w:val="32"/>
        </w:rPr>
        <w:t>徐增君  县农业农村局局长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11"/>
          <w:sz w:val="32"/>
          <w:szCs w:val="32"/>
        </w:rPr>
      </w:pPr>
      <w:r>
        <w:rPr>
          <w:rFonts w:hint="eastAsia" w:eastAsia="仿宋_GB2312"/>
          <w:bCs/>
          <w:spacing w:val="11"/>
          <w:sz w:val="32"/>
          <w:szCs w:val="32"/>
        </w:rPr>
        <w:t xml:space="preserve">       </w:t>
      </w:r>
      <w:r>
        <w:rPr>
          <w:rFonts w:eastAsia="仿宋_GB2312"/>
          <w:bCs/>
          <w:spacing w:val="11"/>
          <w:sz w:val="32"/>
          <w:szCs w:val="32"/>
        </w:rPr>
        <w:t>王  林  县卫生健康局局长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hint="eastAsia" w:eastAsia="仿宋_GB2312"/>
          <w:bCs/>
          <w:spacing w:val="11"/>
          <w:sz w:val="32"/>
          <w:szCs w:val="32"/>
        </w:rPr>
      </w:pPr>
      <w:r>
        <w:rPr>
          <w:rFonts w:hint="eastAsia" w:eastAsia="仿宋_GB2312"/>
          <w:bCs/>
          <w:spacing w:val="11"/>
          <w:sz w:val="32"/>
          <w:szCs w:val="32"/>
        </w:rPr>
        <w:t xml:space="preserve">       </w:t>
      </w:r>
      <w:r>
        <w:rPr>
          <w:rFonts w:eastAsia="仿宋_GB2312"/>
          <w:bCs/>
          <w:spacing w:val="11"/>
          <w:sz w:val="32"/>
          <w:szCs w:val="32"/>
        </w:rPr>
        <w:t>赵福川  县林业局局长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11"/>
          <w:sz w:val="32"/>
          <w:szCs w:val="32"/>
        </w:rPr>
      </w:pPr>
      <w:r>
        <w:rPr>
          <w:rFonts w:hint="eastAsia" w:eastAsia="仿宋_GB2312"/>
          <w:bCs/>
          <w:spacing w:val="11"/>
          <w:sz w:val="32"/>
          <w:szCs w:val="32"/>
        </w:rPr>
        <w:t xml:space="preserve">       </w:t>
      </w:r>
      <w:r>
        <w:rPr>
          <w:rFonts w:eastAsia="仿宋_GB2312"/>
          <w:bCs/>
          <w:spacing w:val="11"/>
          <w:sz w:val="32"/>
          <w:szCs w:val="32"/>
        </w:rPr>
        <w:t>王英明  长白森林经营局长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hint="eastAsia" w:eastAsia="仿宋_GB2312"/>
          <w:bCs/>
          <w:spacing w:val="11"/>
          <w:sz w:val="32"/>
          <w:szCs w:val="32"/>
        </w:rPr>
      </w:pPr>
      <w:r>
        <w:rPr>
          <w:rFonts w:hint="eastAsia" w:eastAsia="仿宋_GB2312"/>
          <w:bCs/>
          <w:spacing w:val="11"/>
          <w:sz w:val="32"/>
          <w:szCs w:val="32"/>
        </w:rPr>
        <w:t xml:space="preserve">       </w:t>
      </w:r>
      <w:r>
        <w:rPr>
          <w:rFonts w:eastAsia="仿宋_GB2312"/>
          <w:bCs/>
          <w:spacing w:val="11"/>
          <w:sz w:val="32"/>
          <w:szCs w:val="32"/>
        </w:rPr>
        <w:t>姜志霞  县统计局副局长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11"/>
          <w:sz w:val="32"/>
          <w:szCs w:val="32"/>
        </w:rPr>
      </w:pPr>
      <w:r>
        <w:rPr>
          <w:rFonts w:hint="eastAsia" w:eastAsia="仿宋_GB2312"/>
          <w:bCs/>
          <w:spacing w:val="11"/>
          <w:sz w:val="32"/>
          <w:szCs w:val="32"/>
        </w:rPr>
        <w:t xml:space="preserve">       </w:t>
      </w:r>
      <w:r>
        <w:rPr>
          <w:rFonts w:eastAsia="仿宋_GB2312"/>
          <w:bCs/>
          <w:spacing w:val="11"/>
          <w:sz w:val="32"/>
          <w:szCs w:val="32"/>
        </w:rPr>
        <w:t>侯学飞  县财政局副局长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11"/>
          <w:sz w:val="32"/>
          <w:szCs w:val="32"/>
        </w:rPr>
      </w:pPr>
      <w:r>
        <w:rPr>
          <w:rFonts w:hint="eastAsia" w:eastAsia="仿宋_GB2312"/>
          <w:bCs/>
          <w:spacing w:val="11"/>
          <w:sz w:val="32"/>
          <w:szCs w:val="32"/>
        </w:rPr>
        <w:t>县生态文明建设示范县创建工作领导小组</w:t>
      </w:r>
      <w:r>
        <w:rPr>
          <w:rFonts w:eastAsia="仿宋_GB2312"/>
          <w:bCs/>
          <w:spacing w:val="11"/>
          <w:sz w:val="32"/>
          <w:szCs w:val="32"/>
        </w:rPr>
        <w:t>下设办公室，办公室主任由县委常委、副县长张辉兼任，副主任由白山市生态环境局长白</w:t>
      </w:r>
      <w:r>
        <w:rPr>
          <w:rFonts w:hint="eastAsia" w:eastAsia="仿宋_GB2312"/>
          <w:bCs/>
          <w:spacing w:val="11"/>
          <w:sz w:val="32"/>
          <w:szCs w:val="32"/>
        </w:rPr>
        <w:t>朝鲜族自治县</w:t>
      </w:r>
      <w:r>
        <w:rPr>
          <w:rFonts w:eastAsia="仿宋_GB2312"/>
          <w:bCs/>
          <w:spacing w:val="11"/>
          <w:sz w:val="32"/>
          <w:szCs w:val="32"/>
        </w:rPr>
        <w:t>分局局长路青海担任，负责协调开展我县生态文明建设示范县创建的各项具体工作。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6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星仿宋" w:cs="Times New Roman"/>
      <w:snapToGrid w:val="0"/>
      <w:spacing w:val="10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2021-05-14T02:08:42Z</dcterms:created>
  <dc:creator>Administrator</dc:creator>
  <cp:lastModifiedBy>美兰 </cp:lastModifiedBy>
  <dcterms:modified xsi:type="dcterms:W3CDTF">2021-05-14T02:08:48Z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871447098_btnclosed</vt:lpwstr>
  </property>
  <property fmtid="{D5CDD505-2E9C-101B-9397-08002B2CF9AE}" pid="4" name="ICV">
    <vt:lpwstr>565BDA0D0DEE4EB39A4CF9376A152D84</vt:lpwstr>
  </property>
</Properties>
</file>